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B9" w:rsidRPr="00A674B9" w:rsidRDefault="00A674B9" w:rsidP="00A674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  <w:shd w:val="clear" w:color="auto" w:fill="FFFFFF"/>
        </w:rPr>
      </w:pPr>
      <w:r w:rsidRPr="00A674B9">
        <w:rPr>
          <w:b/>
          <w:sz w:val="32"/>
          <w:szCs w:val="32"/>
          <w:shd w:val="clear" w:color="auto" w:fill="FFFFFF"/>
        </w:rPr>
        <w:t>Контрабанда наркотиков несовершеннолетними</w:t>
      </w:r>
    </w:p>
    <w:p w:rsidR="00A674B9" w:rsidRDefault="00A674B9" w:rsidP="009F2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674B9" w:rsidRDefault="00A674B9" w:rsidP="009F2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F29F4" w:rsidRPr="00A674B9" w:rsidRDefault="007D2EC3" w:rsidP="009F2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674B9">
        <w:rPr>
          <w:sz w:val="28"/>
          <w:szCs w:val="28"/>
          <w:shd w:val="clear" w:color="auto" w:fill="FFFFFF"/>
        </w:rPr>
        <w:t>С</w:t>
      </w:r>
      <w:r w:rsidR="009F29F4" w:rsidRPr="00A674B9">
        <w:rPr>
          <w:sz w:val="28"/>
          <w:szCs w:val="28"/>
          <w:shd w:val="clear" w:color="auto" w:fill="FFFFFF"/>
        </w:rPr>
        <w:t xml:space="preserve">татьей 229.1 УК РФ предусмотрена ответственность за контрабанду – незаконное перемещение через таможенную границу Таможенного союза либо Государственную границу Российской Федерации наркотических средств; психотропных веществ; </w:t>
      </w:r>
      <w:proofErr w:type="spellStart"/>
      <w:r w:rsidR="009F29F4" w:rsidRPr="00A674B9">
        <w:rPr>
          <w:sz w:val="28"/>
          <w:szCs w:val="28"/>
          <w:shd w:val="clear" w:color="auto" w:fill="FFFFFF"/>
        </w:rPr>
        <w:t>прекурсоров</w:t>
      </w:r>
      <w:proofErr w:type="spellEnd"/>
      <w:r w:rsidR="009F29F4" w:rsidRPr="00A674B9">
        <w:rPr>
          <w:sz w:val="28"/>
          <w:szCs w:val="28"/>
          <w:shd w:val="clear" w:color="auto" w:fill="FFFFFF"/>
        </w:rPr>
        <w:t xml:space="preserve"> (веществ, часто используемых при изготовлении наркотических средств и психотропных веществ); аналогов наркотических средств и психотропных веществ; растений или их частей, содержащих наркотические средства, психотропные вещества или их </w:t>
      </w:r>
      <w:proofErr w:type="spellStart"/>
      <w:r w:rsidR="009F29F4" w:rsidRPr="00A674B9">
        <w:rPr>
          <w:sz w:val="28"/>
          <w:szCs w:val="28"/>
          <w:shd w:val="clear" w:color="auto" w:fill="FFFFFF"/>
        </w:rPr>
        <w:t>прекурсоры</w:t>
      </w:r>
      <w:proofErr w:type="spellEnd"/>
      <w:r w:rsidR="009F29F4" w:rsidRPr="00A674B9">
        <w:rPr>
          <w:sz w:val="28"/>
          <w:szCs w:val="28"/>
          <w:shd w:val="clear" w:color="auto" w:fill="FFFFFF"/>
        </w:rPr>
        <w:t>;</w:t>
      </w:r>
      <w:proofErr w:type="gramEnd"/>
      <w:r w:rsidR="009F29F4" w:rsidRPr="00A674B9">
        <w:rPr>
          <w:sz w:val="28"/>
          <w:szCs w:val="28"/>
          <w:shd w:val="clear" w:color="auto" w:fill="FFFFFF"/>
        </w:rPr>
        <w:t xml:space="preserve">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7D2EC3" w:rsidRPr="00A674B9" w:rsidRDefault="007D2EC3" w:rsidP="007D2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A674B9">
        <w:rPr>
          <w:sz w:val="28"/>
          <w:szCs w:val="28"/>
        </w:rPr>
        <w:t xml:space="preserve">Такое перемещение (ввоз и вывоз) признается незаконным, если оно осуществляется вне установленных мест или в неустановленное время работы таможенных органов, либо с сокрытием от таможенного контроля, либо с недостоверным декларированием или </w:t>
      </w:r>
      <w:proofErr w:type="spellStart"/>
      <w:r w:rsidRPr="00A674B9">
        <w:rPr>
          <w:sz w:val="28"/>
          <w:szCs w:val="28"/>
        </w:rPr>
        <w:t>недекларированием</w:t>
      </w:r>
      <w:proofErr w:type="spellEnd"/>
      <w:r w:rsidRPr="00A674B9">
        <w:rPr>
          <w:sz w:val="28"/>
          <w:szCs w:val="28"/>
        </w:rPr>
        <w:t xml:space="preserve"> товаров, либо с использованием документов, содержащих недостоверные сведения, и (или) с использованием поддельных документов.</w:t>
      </w:r>
    </w:p>
    <w:p w:rsidR="007D2EC3" w:rsidRPr="00A674B9" w:rsidRDefault="007D2EC3" w:rsidP="007D2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A674B9">
        <w:rPr>
          <w:sz w:val="28"/>
          <w:szCs w:val="28"/>
        </w:rPr>
        <w:t>При этом если при совершении контрабанды лицо использует подделанный им же официальный документ или печать, то его действия квалифицируются как совокупность преступлений, предусмотренных ст. 229.1 УК РФ и ст. 327 УК РФ (подделка, изготовление или оборот поддельных документов, государственных наград, штампов, печатей или бланков).</w:t>
      </w:r>
    </w:p>
    <w:p w:rsidR="007D2EC3" w:rsidRPr="00A674B9" w:rsidRDefault="007D2EC3" w:rsidP="007D2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A674B9">
        <w:rPr>
          <w:sz w:val="28"/>
          <w:szCs w:val="28"/>
        </w:rPr>
        <w:t>В зависимости от способа незаконного перемещения преступление окончено с момента фактического пересечения таможенной границы либо с момента представления недостоверной декларации или иного документа.</w:t>
      </w:r>
    </w:p>
    <w:p w:rsidR="007D2EC3" w:rsidRPr="00A674B9" w:rsidRDefault="009F29F4" w:rsidP="009F2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4B9">
        <w:rPr>
          <w:sz w:val="28"/>
          <w:szCs w:val="28"/>
        </w:rPr>
        <w:t xml:space="preserve">Уголовной ответственности за совершение данного преступления подлежат лица, достигшие шестнадцатилетнего возраста.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 Однако они не относятся к уголовному наказанию, и, соответственно, их характер менее строг. </w:t>
      </w:r>
      <w:r w:rsidR="001F5CC0" w:rsidRPr="00A674B9">
        <w:rPr>
          <w:sz w:val="28"/>
          <w:szCs w:val="28"/>
        </w:rPr>
        <w:t xml:space="preserve"> </w:t>
      </w:r>
    </w:p>
    <w:p w:rsidR="001F5CC0" w:rsidRPr="00A674B9" w:rsidRDefault="00A674B9" w:rsidP="009F2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1F5CC0" w:rsidRPr="00A674B9">
        <w:rPr>
          <w:sz w:val="28"/>
          <w:szCs w:val="28"/>
        </w:rPr>
        <w:t xml:space="preserve">, лицо, не достигшее возраста уголовной ответственности, совершившее общественно-опасное деяние будет поставлено на профилактический учет в подразделение полиции по работе с несовершеннолетним,  </w:t>
      </w:r>
      <w:r>
        <w:rPr>
          <w:sz w:val="28"/>
          <w:szCs w:val="28"/>
        </w:rPr>
        <w:t xml:space="preserve">оно </w:t>
      </w:r>
      <w:r w:rsidR="001F5CC0" w:rsidRPr="00A674B9">
        <w:rPr>
          <w:sz w:val="28"/>
          <w:szCs w:val="28"/>
        </w:rPr>
        <w:t xml:space="preserve">может быть помещено в центр временного </w:t>
      </w:r>
      <w:r w:rsidRPr="00A674B9">
        <w:rPr>
          <w:sz w:val="28"/>
          <w:szCs w:val="28"/>
          <w:shd w:val="clear" w:color="auto" w:fill="FFFFFF"/>
        </w:rPr>
        <w:t>содержания для несовершеннолетних правонарушителей либо в специальные учебно-воспитательные учреждения закрытого типа.</w:t>
      </w:r>
    </w:p>
    <w:p w:rsidR="009F29F4" w:rsidRPr="00A674B9" w:rsidRDefault="009F29F4" w:rsidP="009F2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4B9">
        <w:rPr>
          <w:sz w:val="28"/>
          <w:szCs w:val="28"/>
        </w:rPr>
        <w:t xml:space="preserve">Вместе с тем и уголовное наказание далеко не единственное в рамках уголовного права средство противодействия рассматриваемому явлению. В первую очередь это относится к несовершеннолетним, совершившим </w:t>
      </w:r>
      <w:r w:rsidRPr="00A674B9">
        <w:rPr>
          <w:sz w:val="28"/>
          <w:szCs w:val="28"/>
        </w:rPr>
        <w:lastRenderedPageBreak/>
        <w:t xml:space="preserve">преступления на фоне потребления наркотиков. В УК РФ специально выделен раздел V </w:t>
      </w:r>
      <w:r w:rsidR="007D2EC3" w:rsidRPr="00A674B9">
        <w:rPr>
          <w:sz w:val="28"/>
          <w:szCs w:val="28"/>
        </w:rPr>
        <w:t>(</w:t>
      </w:r>
      <w:r w:rsidRPr="00A674B9">
        <w:rPr>
          <w:sz w:val="28"/>
          <w:szCs w:val="28"/>
        </w:rPr>
        <w:t>Уголовная отв</w:t>
      </w:r>
      <w:r w:rsidR="007D2EC3" w:rsidRPr="00A674B9">
        <w:rPr>
          <w:sz w:val="28"/>
          <w:szCs w:val="28"/>
        </w:rPr>
        <w:t>етственность несовершеннолетних)</w:t>
      </w:r>
      <w:r w:rsidRPr="00A674B9">
        <w:rPr>
          <w:sz w:val="28"/>
          <w:szCs w:val="28"/>
        </w:rPr>
        <w:t>, предусматривающи</w:t>
      </w:r>
      <w:r w:rsidR="007D2EC3" w:rsidRPr="00A674B9">
        <w:rPr>
          <w:sz w:val="28"/>
          <w:szCs w:val="28"/>
        </w:rPr>
        <w:t>й</w:t>
      </w:r>
      <w:r w:rsidRPr="00A674B9">
        <w:rPr>
          <w:sz w:val="28"/>
          <w:szCs w:val="28"/>
        </w:rPr>
        <w:t xml:space="preserve"> возможность использования большого выбора широких средств по своей сути предупредительного характера. Так, в </w:t>
      </w:r>
      <w:proofErr w:type="gramStart"/>
      <w:r w:rsidRPr="00A674B9">
        <w:rPr>
          <w:sz w:val="28"/>
          <w:szCs w:val="28"/>
        </w:rPr>
        <w:t>ч</w:t>
      </w:r>
      <w:proofErr w:type="gramEnd"/>
      <w:r w:rsidRPr="00A674B9">
        <w:rPr>
          <w:sz w:val="28"/>
          <w:szCs w:val="28"/>
        </w:rPr>
        <w:t>. 2 ст. 87 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9F29F4" w:rsidRPr="00A674B9" w:rsidRDefault="009F29F4" w:rsidP="009F2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674B9">
        <w:rPr>
          <w:sz w:val="28"/>
          <w:szCs w:val="28"/>
        </w:rPr>
        <w:t>В соответствии с ч. 2 ст. 90 УК РФ "Применение принудительных мер воспитательного воздействия" несовершеннолетнему могут быть назначены следующие принудительные меры воспитательного воздействия: а) предупреждение; б) передача под надзор родителей или лиц, их заменяющих, либо специализированного государственного органа; в) возложение обязанности загладить причиненный вред; г) ограничение досуга и установление особых требований к поведению несовершеннолетнего.</w:t>
      </w:r>
      <w:proofErr w:type="gramEnd"/>
    </w:p>
    <w:p w:rsidR="009F29F4" w:rsidRPr="00A674B9" w:rsidRDefault="009F29F4" w:rsidP="009F2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4B9">
        <w:rPr>
          <w:sz w:val="28"/>
          <w:szCs w:val="28"/>
        </w:rPr>
        <w:t xml:space="preserve"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В их число согласно </w:t>
      </w:r>
      <w:proofErr w:type="gramStart"/>
      <w:r w:rsidRPr="00A674B9">
        <w:rPr>
          <w:sz w:val="28"/>
          <w:szCs w:val="28"/>
        </w:rPr>
        <w:t>ч</w:t>
      </w:r>
      <w:proofErr w:type="gramEnd"/>
      <w:r w:rsidRPr="00A674B9">
        <w:rPr>
          <w:sz w:val="28"/>
          <w:szCs w:val="28"/>
        </w:rPr>
        <w:t>. 1 ст. 99 УК РФ "Виды принудительных мер медицинского характера" входят: а) амбулаторное принудительное наблюдение и лечение у психиатра; б) принудительное лечение в психиатрическом стационаре общего типа; в) принудительное лечение в стационаре специализированного типа; г) принудительное лечение в психиатрическом стационаре специализированного типа с интенсивным наблюдением.</w:t>
      </w:r>
    </w:p>
    <w:p w:rsidR="00186571" w:rsidRDefault="00186571"/>
    <w:sectPr w:rsidR="0018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9F4"/>
    <w:rsid w:val="00186571"/>
    <w:rsid w:val="001F5CC0"/>
    <w:rsid w:val="007D2EC3"/>
    <w:rsid w:val="009F29F4"/>
    <w:rsid w:val="00A6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2022-11-22T19:34:00Z</dcterms:created>
  <dcterms:modified xsi:type="dcterms:W3CDTF">2022-11-22T20:13:00Z</dcterms:modified>
</cp:coreProperties>
</file>