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FA" w:rsidRDefault="00033DFA">
      <w:r w:rsidRPr="009671B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BD33B96" wp14:editId="11A1B0AD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704850" cy="866775"/>
            <wp:effectExtent l="0" t="0" r="0" b="0"/>
            <wp:wrapTight wrapText="bothSides">
              <wp:wrapPolygon edited="0">
                <wp:start x="0" y="0"/>
                <wp:lineTo x="0" y="21363"/>
                <wp:lineTo x="21016" y="21363"/>
                <wp:lineTo x="21016" y="0"/>
                <wp:lineTo x="0" y="0"/>
              </wp:wrapPolygon>
            </wp:wrapTight>
            <wp:docPr id="70" name="Рисунок 1" descr="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DFA" w:rsidRPr="00033DFA" w:rsidRDefault="00033DFA" w:rsidP="00033DFA"/>
    <w:p w:rsidR="00033DFA" w:rsidRPr="00033DFA" w:rsidRDefault="00033DFA" w:rsidP="00033DFA"/>
    <w:p w:rsidR="00CE050D" w:rsidRDefault="00CE050D" w:rsidP="00033DFA">
      <w:pPr>
        <w:jc w:val="center"/>
      </w:pPr>
    </w:p>
    <w:p w:rsidR="00033DFA" w:rsidRPr="00CD2504" w:rsidRDefault="00033DFA" w:rsidP="00033DF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tab/>
      </w:r>
      <w:r w:rsidRPr="00CD2504">
        <w:rPr>
          <w:rFonts w:ascii="Times New Roman" w:hAnsi="Times New Roman"/>
          <w:b/>
          <w:sz w:val="24"/>
          <w:szCs w:val="24"/>
        </w:rPr>
        <w:t>БРЯНСКАЯ ОБЛАСТЬ, ПОЧЕПСКИЙ РАЙОН</w:t>
      </w:r>
    </w:p>
    <w:p w:rsidR="00033DFA" w:rsidRPr="00CD2504" w:rsidRDefault="00033DFA" w:rsidP="00033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2504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Pr="00CD2504">
        <w:rPr>
          <w:rFonts w:ascii="Times New Roman" w:hAnsi="Times New Roman"/>
          <w:b/>
          <w:sz w:val="24"/>
          <w:szCs w:val="24"/>
        </w:rPr>
        <w:t>бюджетное общеобразовательное учреждение</w:t>
      </w:r>
    </w:p>
    <w:p w:rsidR="00033DFA" w:rsidRPr="00CD2504" w:rsidRDefault="00033DFA" w:rsidP="00033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2504">
        <w:rPr>
          <w:rFonts w:ascii="Times New Roman" w:hAnsi="Times New Roman"/>
          <w:b/>
          <w:sz w:val="24"/>
          <w:szCs w:val="24"/>
        </w:rPr>
        <w:t>«Доманичская основная общеобразовательная школа»</w:t>
      </w:r>
    </w:p>
    <w:p w:rsidR="00033DFA" w:rsidRPr="00203E40" w:rsidRDefault="00033DFA" w:rsidP="00033DFA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03E40">
        <w:rPr>
          <w:rFonts w:ascii="Times New Roman" w:hAnsi="Times New Roman"/>
          <w:sz w:val="24"/>
          <w:szCs w:val="24"/>
        </w:rPr>
        <w:t xml:space="preserve">243407, Брянская область, </w:t>
      </w:r>
      <w:proofErr w:type="spellStart"/>
      <w:r w:rsidRPr="00203E40">
        <w:rPr>
          <w:rFonts w:ascii="Times New Roman" w:hAnsi="Times New Roman"/>
          <w:sz w:val="24"/>
          <w:szCs w:val="24"/>
        </w:rPr>
        <w:t>Почепский</w:t>
      </w:r>
      <w:proofErr w:type="spellEnd"/>
      <w:r w:rsidRPr="00203E40">
        <w:rPr>
          <w:rFonts w:ascii="Times New Roman" w:hAnsi="Times New Roman"/>
          <w:sz w:val="24"/>
          <w:szCs w:val="24"/>
        </w:rPr>
        <w:t xml:space="preserve"> район, с. Доманичи, ул. </w:t>
      </w:r>
      <w:proofErr w:type="spellStart"/>
      <w:r w:rsidRPr="00203E40">
        <w:rPr>
          <w:rFonts w:ascii="Times New Roman" w:hAnsi="Times New Roman"/>
          <w:sz w:val="24"/>
          <w:szCs w:val="24"/>
        </w:rPr>
        <w:t>Бардашёвка</w:t>
      </w:r>
      <w:proofErr w:type="spellEnd"/>
      <w:r w:rsidRPr="00203E40">
        <w:rPr>
          <w:rFonts w:ascii="Times New Roman" w:hAnsi="Times New Roman"/>
          <w:sz w:val="24"/>
          <w:szCs w:val="24"/>
        </w:rPr>
        <w:t xml:space="preserve">, 6-а. </w:t>
      </w:r>
    </w:p>
    <w:p w:rsidR="00033DFA" w:rsidRPr="00203E40" w:rsidRDefault="00033DFA" w:rsidP="00033DFA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03E40">
        <w:rPr>
          <w:rFonts w:ascii="Times New Roman" w:hAnsi="Times New Roman"/>
          <w:sz w:val="24"/>
          <w:szCs w:val="24"/>
        </w:rPr>
        <w:t>тел. 8 (48345) 5-57-24, 3-02-62 (бухг.) Е-</w:t>
      </w:r>
      <w:proofErr w:type="spellStart"/>
      <w:r w:rsidRPr="00203E40">
        <w:rPr>
          <w:rFonts w:ascii="Times New Roman" w:hAnsi="Times New Roman"/>
          <w:sz w:val="24"/>
          <w:szCs w:val="24"/>
        </w:rPr>
        <w:t>ма</w:t>
      </w:r>
      <w:r w:rsidRPr="00203E40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Pr="00203E4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03E40">
        <w:rPr>
          <w:rFonts w:ascii="Times New Roman" w:hAnsi="Times New Roman"/>
          <w:sz w:val="24"/>
          <w:szCs w:val="24"/>
          <w:lang w:val="en-US"/>
        </w:rPr>
        <w:t>domanshool</w:t>
      </w:r>
      <w:proofErr w:type="spellEnd"/>
      <w:r w:rsidRPr="00203E40">
        <w:rPr>
          <w:rFonts w:ascii="Times New Roman" w:hAnsi="Times New Roman"/>
          <w:sz w:val="24"/>
          <w:szCs w:val="24"/>
        </w:rPr>
        <w:t>@</w:t>
      </w:r>
      <w:proofErr w:type="spellStart"/>
      <w:r w:rsidRPr="00203E40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203E40">
        <w:rPr>
          <w:rFonts w:ascii="Times New Roman" w:hAnsi="Times New Roman"/>
          <w:sz w:val="24"/>
          <w:szCs w:val="24"/>
        </w:rPr>
        <w:t>.</w:t>
      </w:r>
      <w:proofErr w:type="spellStart"/>
      <w:r w:rsidRPr="00203E4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33DFA" w:rsidRDefault="00033DFA" w:rsidP="00033DFA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03E40">
        <w:rPr>
          <w:rFonts w:ascii="Times New Roman" w:hAnsi="Times New Roman"/>
          <w:sz w:val="24"/>
          <w:szCs w:val="24"/>
        </w:rPr>
        <w:t>ИНН/</w:t>
      </w:r>
      <w:r w:rsidRPr="00203E40">
        <w:rPr>
          <w:rFonts w:ascii="Times New Roman" w:hAnsi="Times New Roman"/>
          <w:sz w:val="24"/>
          <w:szCs w:val="24"/>
        </w:rPr>
        <w:t>КПП 3224005674</w:t>
      </w:r>
      <w:r w:rsidRPr="00203E40">
        <w:rPr>
          <w:rFonts w:ascii="Times New Roman" w:hAnsi="Times New Roman"/>
          <w:sz w:val="24"/>
          <w:szCs w:val="24"/>
        </w:rPr>
        <w:t xml:space="preserve">/322401001, р/с </w:t>
      </w:r>
      <w:r w:rsidRPr="00203E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03234643156440002700</w:t>
      </w:r>
      <w:r w:rsidRPr="00203E40">
        <w:rPr>
          <w:rFonts w:ascii="Times New Roman" w:hAnsi="Times New Roman"/>
          <w:sz w:val="24"/>
          <w:szCs w:val="24"/>
        </w:rPr>
        <w:t xml:space="preserve"> </w:t>
      </w:r>
      <w:r w:rsidRPr="00203E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отделение Брянск Банка России//</w:t>
      </w:r>
      <w:r w:rsidRPr="00033D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3E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УФК Брянской области г. Брянск, к/с </w:t>
      </w:r>
      <w:r w:rsidRPr="00203E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40102810245370000019, </w:t>
      </w:r>
      <w:r w:rsidRPr="00203E40">
        <w:rPr>
          <w:rFonts w:ascii="Times New Roman" w:hAnsi="Times New Roman"/>
          <w:sz w:val="24"/>
          <w:szCs w:val="24"/>
        </w:rPr>
        <w:t>БИК</w:t>
      </w:r>
      <w:r w:rsidRPr="00203E40">
        <w:rPr>
          <w:rFonts w:ascii="Times New Roman" w:hAnsi="Times New Roman"/>
          <w:sz w:val="24"/>
          <w:szCs w:val="24"/>
        </w:rPr>
        <w:t xml:space="preserve"> </w:t>
      </w:r>
      <w:r w:rsidRPr="00203E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011501101</w:t>
      </w:r>
      <w:r w:rsidRPr="00203E40">
        <w:rPr>
          <w:rFonts w:ascii="Times New Roman" w:hAnsi="Times New Roman"/>
          <w:sz w:val="24"/>
          <w:szCs w:val="24"/>
        </w:rPr>
        <w:t xml:space="preserve">, </w:t>
      </w:r>
    </w:p>
    <w:p w:rsidR="00033DFA" w:rsidRPr="00203E40" w:rsidRDefault="00033DFA" w:rsidP="00033DFA">
      <w:pPr>
        <w:tabs>
          <w:tab w:val="left" w:pos="9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03E40">
        <w:rPr>
          <w:rFonts w:ascii="Times New Roman" w:hAnsi="Times New Roman"/>
          <w:sz w:val="24"/>
          <w:szCs w:val="24"/>
        </w:rPr>
        <w:t xml:space="preserve">ОКАТО 15244840001, ОКПО 22335735, </w:t>
      </w:r>
      <w:r w:rsidRPr="00203E40">
        <w:rPr>
          <w:rFonts w:ascii="Times New Roman" w:hAnsi="Times New Roman"/>
          <w:sz w:val="24"/>
          <w:szCs w:val="24"/>
        </w:rPr>
        <w:t>ОГРН 1023200931566</w:t>
      </w:r>
    </w:p>
    <w:p w:rsidR="00033DFA" w:rsidRDefault="00033DFA" w:rsidP="00033DFA">
      <w:pPr>
        <w:tabs>
          <w:tab w:val="left" w:pos="57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ИК 041501001, ОКАТО 15244840001, ОКПО 22335735, </w:t>
      </w:r>
      <w:r>
        <w:rPr>
          <w:rFonts w:ascii="Times New Roman" w:hAnsi="Times New Roman"/>
          <w:sz w:val="24"/>
          <w:szCs w:val="24"/>
        </w:rPr>
        <w:t>ОГРН 1023200931566</w:t>
      </w:r>
    </w:p>
    <w:p w:rsidR="00033DFA" w:rsidRDefault="00033DFA" w:rsidP="00033DFA">
      <w:pPr>
        <w:pBdr>
          <w:bottom w:val="thinThickSmallGap" w:sz="24" w:space="1" w:color="auto"/>
        </w:pBdr>
        <w:tabs>
          <w:tab w:val="left" w:pos="5715"/>
        </w:tabs>
        <w:rPr>
          <w:rFonts w:ascii="Times New Roman" w:hAnsi="Times New Roman"/>
          <w:sz w:val="24"/>
          <w:szCs w:val="24"/>
        </w:rPr>
      </w:pPr>
    </w:p>
    <w:p w:rsidR="00033DFA" w:rsidRPr="00E67F0F" w:rsidRDefault="00033DFA" w:rsidP="00033DFA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A0283">
        <w:rPr>
          <w:rFonts w:ascii="Times New Roman" w:hAnsi="Times New Roman"/>
          <w:sz w:val="24"/>
          <w:szCs w:val="24"/>
          <w:lang w:eastAsia="ru-RU"/>
        </w:rPr>
        <w:t xml:space="preserve">Приказ   № </w:t>
      </w:r>
      <w:r>
        <w:rPr>
          <w:rFonts w:ascii="Times New Roman" w:hAnsi="Times New Roman"/>
          <w:sz w:val="24"/>
          <w:szCs w:val="24"/>
          <w:lang w:eastAsia="ru-RU"/>
        </w:rPr>
        <w:t>114</w:t>
      </w:r>
    </w:p>
    <w:p w:rsidR="00033DFA" w:rsidRPr="003A0283" w:rsidRDefault="00033DFA" w:rsidP="00033D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283">
        <w:rPr>
          <w:rFonts w:ascii="Times New Roman" w:hAnsi="Times New Roman"/>
          <w:sz w:val="24"/>
          <w:szCs w:val="24"/>
          <w:lang w:eastAsia="ru-RU"/>
        </w:rPr>
        <w:t>по МБОУ «Доманичская ООШ»</w:t>
      </w:r>
    </w:p>
    <w:p w:rsidR="00033DFA" w:rsidRPr="003A0283" w:rsidRDefault="00033DFA" w:rsidP="00033D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DFA" w:rsidRDefault="00033DFA" w:rsidP="00033DFA">
      <w:pPr>
        <w:spacing w:after="0"/>
        <w:ind w:firstLine="142"/>
        <w:rPr>
          <w:rFonts w:ascii="Times New Roman" w:hAnsi="Times New Roman"/>
          <w:sz w:val="24"/>
          <w:szCs w:val="24"/>
          <w:lang w:eastAsia="ru-RU"/>
        </w:rPr>
      </w:pPr>
      <w:r w:rsidRPr="003A028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16 сентября 2021</w:t>
      </w:r>
      <w:r w:rsidRPr="003A0283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033DFA" w:rsidRPr="003A0283" w:rsidRDefault="00033DFA" w:rsidP="00033DFA">
      <w:pPr>
        <w:spacing w:after="0"/>
        <w:ind w:firstLine="142"/>
        <w:rPr>
          <w:rFonts w:ascii="Times New Roman" w:hAnsi="Times New Roman"/>
          <w:sz w:val="24"/>
          <w:szCs w:val="24"/>
          <w:lang w:eastAsia="ru-RU"/>
        </w:rPr>
      </w:pPr>
    </w:p>
    <w:p w:rsidR="00033DFA" w:rsidRDefault="00033DFA" w:rsidP="00CE050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работы по повышению </w:t>
      </w:r>
    </w:p>
    <w:p w:rsidR="00033DFA" w:rsidRDefault="00033DFA" w:rsidP="00CE050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функциональной грамотности обучающихся</w:t>
      </w:r>
    </w:p>
    <w:p w:rsidR="00033DFA" w:rsidRDefault="00033DFA" w:rsidP="00CE050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 учебном году</w:t>
      </w:r>
    </w:p>
    <w:p w:rsidR="00033DFA" w:rsidRDefault="00033DFA" w:rsidP="00033DFA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</w:p>
    <w:p w:rsidR="00033DFA" w:rsidRDefault="00033DFA" w:rsidP="00033DFA">
      <w:pPr>
        <w:tabs>
          <w:tab w:val="left" w:pos="1290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комплекса мер, направленных на формирование функциональной грамотности обучающихся, в рамках реализации мероприятий национального проекта «Образование» в 2021-2022 учебном году, на основании приказа департамента образования и науки Брянской области № 1306 от 14.09 2021 года, приказа отдела образования и администрации Почепского района от 17.09.2021 г. № 143-о «Об организации работы по повышению функциональной грамотности обучающихся в 2021-2022 учебном году»</w:t>
      </w:r>
    </w:p>
    <w:p w:rsidR="00033DFA" w:rsidRDefault="00033DFA" w:rsidP="00033DFA">
      <w:pPr>
        <w:tabs>
          <w:tab w:val="left" w:pos="1290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033DFA" w:rsidRDefault="00033DFA" w:rsidP="00033DFA">
      <w:pPr>
        <w:pStyle w:val="a3"/>
        <w:numPr>
          <w:ilvl w:val="1"/>
          <w:numId w:val="1"/>
        </w:numPr>
        <w:tabs>
          <w:tab w:val="clear" w:pos="1647"/>
          <w:tab w:val="num" w:pos="0"/>
        </w:tabs>
        <w:spacing w:after="0" w:line="259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школьный план мероприятий, направленных на формирование и оценку функциональной грамотности обучающихся МБОУ «Доманичская ООШ», на 2021-2022 учебный год (Приложение № 1).</w:t>
      </w:r>
    </w:p>
    <w:p w:rsidR="00033DFA" w:rsidRDefault="00033DFA" w:rsidP="00033DFA">
      <w:pPr>
        <w:pStyle w:val="a3"/>
        <w:numPr>
          <w:ilvl w:val="1"/>
          <w:numId w:val="1"/>
        </w:numPr>
        <w:tabs>
          <w:tab w:val="clear" w:pos="1647"/>
          <w:tab w:val="num" w:pos="0"/>
        </w:tabs>
        <w:spacing w:after="0" w:line="259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ответственным в МБОУ «Доманичская ООШ» за вопросы формирования функциональной грамотности обучающихся школы </w:t>
      </w:r>
      <w:proofErr w:type="spellStart"/>
      <w:r>
        <w:rPr>
          <w:rFonts w:ascii="Times New Roman" w:hAnsi="Times New Roman"/>
          <w:sz w:val="24"/>
          <w:szCs w:val="24"/>
        </w:rPr>
        <w:t>Рассоленко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Т.Г., ответственную за ВР, ответственным за методическое сопровождение формирования функциональной грамотности обучающихся школы ответственную за УВР </w:t>
      </w:r>
      <w:proofErr w:type="spellStart"/>
      <w:r>
        <w:rPr>
          <w:rFonts w:ascii="Times New Roman" w:hAnsi="Times New Roman"/>
          <w:sz w:val="24"/>
          <w:szCs w:val="24"/>
        </w:rPr>
        <w:t>Нутрикову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033DFA" w:rsidRDefault="00033DFA" w:rsidP="00033DFA">
      <w:pPr>
        <w:pStyle w:val="a3"/>
        <w:numPr>
          <w:ilvl w:val="1"/>
          <w:numId w:val="1"/>
        </w:numPr>
        <w:tabs>
          <w:tab w:val="clear" w:pos="1647"/>
          <w:tab w:val="num" w:pos="0"/>
        </w:tabs>
        <w:spacing w:after="0" w:line="259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ответственными  в МБОУ «Доманичская ООШ» за методическое сопровождение формирования отдельных направлений функциональной грамотности обучающихся школы следующих педагогических работников:</w:t>
      </w:r>
      <w:r>
        <w:rPr>
          <w:rFonts w:ascii="Times New Roman" w:hAnsi="Times New Roman"/>
          <w:sz w:val="24"/>
          <w:szCs w:val="24"/>
        </w:rPr>
        <w:br/>
        <w:t>- читательская грамотность – учитель русского языка и литературы Михаленко Е.М.;</w:t>
      </w:r>
      <w:r>
        <w:rPr>
          <w:rFonts w:ascii="Times New Roman" w:hAnsi="Times New Roman"/>
          <w:sz w:val="24"/>
          <w:szCs w:val="24"/>
        </w:rPr>
        <w:br/>
        <w:t xml:space="preserve">- математическая грамотность – учитель математики </w:t>
      </w:r>
      <w:proofErr w:type="spellStart"/>
      <w:r>
        <w:rPr>
          <w:rFonts w:ascii="Times New Roman" w:hAnsi="Times New Roman"/>
          <w:sz w:val="24"/>
          <w:szCs w:val="24"/>
        </w:rPr>
        <w:t>Нутрикова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Н.В.;</w:t>
      </w:r>
      <w:r>
        <w:rPr>
          <w:rFonts w:ascii="Times New Roman" w:hAnsi="Times New Roman"/>
          <w:sz w:val="24"/>
          <w:szCs w:val="24"/>
        </w:rPr>
        <w:br/>
        <w:t>- естественно-научная грамотность – учитель химии и биологии Мельникова Л.В.;</w:t>
      </w:r>
      <w:r>
        <w:rPr>
          <w:rFonts w:ascii="Times New Roman" w:hAnsi="Times New Roman"/>
          <w:sz w:val="24"/>
          <w:szCs w:val="24"/>
        </w:rPr>
        <w:br/>
        <w:t xml:space="preserve">- финансовая грамотность – учитель информатики </w:t>
      </w:r>
      <w:proofErr w:type="spellStart"/>
      <w:r>
        <w:rPr>
          <w:rFonts w:ascii="Times New Roman" w:hAnsi="Times New Roman"/>
          <w:sz w:val="24"/>
          <w:szCs w:val="24"/>
        </w:rPr>
        <w:t>Нутрикова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Н.В.;</w:t>
      </w:r>
      <w:r>
        <w:rPr>
          <w:rFonts w:ascii="Times New Roman" w:hAnsi="Times New Roman"/>
          <w:sz w:val="24"/>
          <w:szCs w:val="24"/>
        </w:rPr>
        <w:br/>
        <w:t xml:space="preserve">- глобальные компетенции – учитель географии </w:t>
      </w:r>
      <w:proofErr w:type="spellStart"/>
      <w:r>
        <w:rPr>
          <w:rFonts w:ascii="Times New Roman" w:hAnsi="Times New Roman"/>
          <w:sz w:val="24"/>
          <w:szCs w:val="24"/>
        </w:rPr>
        <w:t>Скателова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Е.Ф.;</w:t>
      </w:r>
      <w:r>
        <w:rPr>
          <w:rFonts w:ascii="Times New Roman" w:hAnsi="Times New Roman"/>
          <w:sz w:val="24"/>
          <w:szCs w:val="24"/>
        </w:rPr>
        <w:br/>
        <w:t>- креативное мышление – учитель ИЗО Мельникова Л.В.</w:t>
      </w:r>
    </w:p>
    <w:p w:rsidR="00033DFA" w:rsidRDefault="00033DFA" w:rsidP="00033DFA">
      <w:pPr>
        <w:pStyle w:val="a3"/>
        <w:numPr>
          <w:ilvl w:val="1"/>
          <w:numId w:val="1"/>
        </w:numPr>
        <w:tabs>
          <w:tab w:val="clear" w:pos="1647"/>
          <w:tab w:val="num" w:pos="0"/>
        </w:tabs>
        <w:spacing w:after="0" w:line="259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Ответственной за УВР </w:t>
      </w:r>
      <w:proofErr w:type="spellStart"/>
      <w:r>
        <w:rPr>
          <w:rFonts w:ascii="Times New Roman" w:hAnsi="Times New Roman"/>
          <w:sz w:val="24"/>
          <w:szCs w:val="24"/>
        </w:rPr>
        <w:t>Нутриковой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Н.В.:</w:t>
      </w:r>
      <w:r>
        <w:rPr>
          <w:rFonts w:ascii="Times New Roman" w:hAnsi="Times New Roman"/>
          <w:sz w:val="24"/>
          <w:szCs w:val="24"/>
        </w:rPr>
        <w:br/>
        <w:t>- обеспечить разработку и утверждение планов мероприятий, направленных на формирование и оценку функциональной грамотности обучающихся на 2021-2022 учебный год до 20 сентября 2021 года;</w:t>
      </w:r>
      <w:r>
        <w:rPr>
          <w:rFonts w:ascii="Times New Roman" w:hAnsi="Times New Roman"/>
          <w:sz w:val="24"/>
          <w:szCs w:val="24"/>
        </w:rPr>
        <w:br/>
        <w:t>- обеспечить работу школы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до 20 сентября 2021 года;</w:t>
      </w:r>
      <w:r>
        <w:rPr>
          <w:rFonts w:ascii="Times New Roman" w:hAnsi="Times New Roman"/>
          <w:sz w:val="24"/>
          <w:szCs w:val="24"/>
        </w:rPr>
        <w:br/>
        <w:t>- организовать формирование баз данных обучающихся 8-9 классов, а также учителей, участвующих в формировании функциональной грамотности обучающихся 8-9 классов, до 26 сентября 2021 года;</w:t>
      </w:r>
      <w:r>
        <w:rPr>
          <w:rFonts w:ascii="Times New Roman" w:hAnsi="Times New Roman"/>
          <w:sz w:val="24"/>
          <w:szCs w:val="24"/>
        </w:rPr>
        <w:br/>
        <w:t>- направить базу данных обучающихся 8-9 классов, а также учителей, участвующих в формировании функциональной грамотности обучающихся 8-9 классов, в отдел образования до 27 сентября 2021 года.</w:t>
      </w:r>
    </w:p>
    <w:p w:rsidR="00033DFA" w:rsidRDefault="00033DFA" w:rsidP="00033DFA">
      <w:pPr>
        <w:pStyle w:val="a3"/>
        <w:numPr>
          <w:ilvl w:val="1"/>
          <w:numId w:val="1"/>
        </w:numPr>
        <w:tabs>
          <w:tab w:val="clear" w:pos="1647"/>
          <w:tab w:val="num" w:pos="0"/>
        </w:tabs>
        <w:spacing w:after="0" w:line="259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Пройти курсы повышения квалификации по вопросам функциональной грамотности педагогическим работникам, участвующим в формировании функциональной грамотности, до 27 сентября 2021 года.</w:t>
      </w:r>
    </w:p>
    <w:p w:rsidR="00033DFA" w:rsidRPr="00C505E2" w:rsidRDefault="00033DFA" w:rsidP="00033DFA">
      <w:pPr>
        <w:pStyle w:val="a3"/>
        <w:numPr>
          <w:ilvl w:val="1"/>
          <w:numId w:val="1"/>
        </w:numPr>
        <w:tabs>
          <w:tab w:val="clear" w:pos="1647"/>
          <w:tab w:val="num" w:pos="0"/>
        </w:tabs>
        <w:spacing w:after="0" w:line="259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033DFA" w:rsidRDefault="00033DFA" w:rsidP="00033DFA">
      <w:pPr>
        <w:tabs>
          <w:tab w:val="left" w:pos="1290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33DFA" w:rsidRDefault="00033DFA" w:rsidP="00033DFA">
      <w:pPr>
        <w:tabs>
          <w:tab w:val="left" w:pos="1290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33DFA" w:rsidRDefault="00033DFA" w:rsidP="00033DFA">
      <w:pPr>
        <w:tabs>
          <w:tab w:val="left" w:pos="1290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33DFA" w:rsidRDefault="00033DFA" w:rsidP="00033DFA">
      <w:pPr>
        <w:tabs>
          <w:tab w:val="left" w:pos="1290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33DFA" w:rsidRDefault="00033DFA" w:rsidP="00033DFA">
      <w:pPr>
        <w:tabs>
          <w:tab w:val="left" w:pos="1290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33DFA" w:rsidRDefault="00033DFA" w:rsidP="00033DFA">
      <w:pPr>
        <w:tabs>
          <w:tab w:val="left" w:pos="1290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33DFA" w:rsidRPr="009C4D37" w:rsidRDefault="00033DFA" w:rsidP="00033DF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4D37"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proofErr w:type="gramStart"/>
      <w:r w:rsidRPr="009C4D37">
        <w:rPr>
          <w:rFonts w:ascii="Times New Roman" w:hAnsi="Times New Roman"/>
          <w:sz w:val="24"/>
          <w:szCs w:val="24"/>
          <w:lang w:eastAsia="ru-RU"/>
        </w:rPr>
        <w:t xml:space="preserve">школы:   </w:t>
      </w:r>
      <w:proofErr w:type="gramEnd"/>
      <w:r w:rsidRPr="009C4D37">
        <w:rPr>
          <w:rFonts w:ascii="Times New Roman" w:hAnsi="Times New Roman"/>
          <w:sz w:val="24"/>
          <w:szCs w:val="24"/>
          <w:lang w:eastAsia="ru-RU"/>
        </w:rPr>
        <w:t xml:space="preserve">                       /</w:t>
      </w:r>
      <w:proofErr w:type="spellStart"/>
      <w:r w:rsidRPr="009C4D37">
        <w:rPr>
          <w:rFonts w:ascii="Times New Roman" w:hAnsi="Times New Roman"/>
          <w:sz w:val="24"/>
          <w:szCs w:val="24"/>
          <w:lang w:eastAsia="ru-RU"/>
        </w:rPr>
        <w:t>Погуляева</w:t>
      </w:r>
      <w:proofErr w:type="spellEnd"/>
      <w:r w:rsidRPr="009C4D37">
        <w:rPr>
          <w:rFonts w:ascii="Times New Roman" w:hAnsi="Times New Roman"/>
          <w:sz w:val="24"/>
          <w:szCs w:val="24"/>
          <w:lang w:eastAsia="ru-RU"/>
        </w:rPr>
        <w:t xml:space="preserve"> А.А./</w:t>
      </w:r>
    </w:p>
    <w:p w:rsidR="00033DFA" w:rsidRPr="00A06CC0" w:rsidRDefault="00033DFA" w:rsidP="00033DFA">
      <w:pPr>
        <w:rPr>
          <w:rFonts w:ascii="Times New Roman" w:hAnsi="Times New Roman"/>
          <w:sz w:val="24"/>
          <w:szCs w:val="24"/>
        </w:rPr>
      </w:pPr>
    </w:p>
    <w:p w:rsidR="00F53D96" w:rsidRPr="00033DFA" w:rsidRDefault="00F53D96" w:rsidP="00033DFA">
      <w:pPr>
        <w:tabs>
          <w:tab w:val="left" w:pos="3840"/>
        </w:tabs>
      </w:pPr>
    </w:p>
    <w:sectPr w:rsidR="00F53D96" w:rsidRPr="00033DFA" w:rsidSect="00CE050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476A"/>
    <w:multiLevelType w:val="hybridMultilevel"/>
    <w:tmpl w:val="5FE0AF0C"/>
    <w:lvl w:ilvl="0" w:tplc="2318C0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D4E04DC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FA"/>
    <w:rsid w:val="00033DFA"/>
    <w:rsid w:val="00CE050D"/>
    <w:rsid w:val="00F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E62B"/>
  <w15:chartTrackingRefBased/>
  <w15:docId w15:val="{DF19413C-C5F3-4241-B327-7FB87941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33D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rsid w:val="00033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2021-11-25T15:47:00Z</dcterms:created>
  <dcterms:modified xsi:type="dcterms:W3CDTF">2021-11-25T15:52:00Z</dcterms:modified>
</cp:coreProperties>
</file>